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Rule="auto"/>
        <w:rPr>
          <w:b w:val="1"/>
          <w:i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before="0" w:line="240" w:lineRule="auto"/>
        <w:rPr/>
      </w:pPr>
      <w:r w:rsidDel="00000000" w:rsidR="00000000" w:rsidRPr="00000000">
        <w:rPr>
          <w:rtl w:val="0"/>
        </w:rPr>
        <w:t xml:space="preserve">Ms. Tammie W. Hooks</w:t>
      </w:r>
    </w:p>
    <w:p w:rsidR="00000000" w:rsidDel="00000000" w:rsidP="00000000" w:rsidRDefault="00000000" w:rsidRPr="00000000" w14:paraId="00000003">
      <w:pPr>
        <w:spacing w:after="0" w:before="0" w:line="240" w:lineRule="auto"/>
        <w:rPr/>
      </w:pPr>
      <w:r w:rsidDel="00000000" w:rsidR="00000000" w:rsidRPr="00000000">
        <w:rPr>
          <w:b w:val="1"/>
          <w:rtl w:val="0"/>
        </w:rPr>
        <w:t xml:space="preserve">Email</w:t>
      </w:r>
      <w:r w:rsidDel="00000000" w:rsidR="00000000" w:rsidRPr="00000000">
        <w:rPr>
          <w:rtl w:val="0"/>
        </w:rPr>
        <w:t xml:space="preserve">:  hooksta@boe.richmond.k12.ga.us</w:t>
      </w:r>
    </w:p>
    <w:p w:rsidR="00000000" w:rsidDel="00000000" w:rsidP="00000000" w:rsidRDefault="00000000" w:rsidRPr="00000000" w14:paraId="00000004">
      <w:pPr>
        <w:spacing w:after="0" w:before="0" w:line="240" w:lineRule="auto"/>
        <w:rPr/>
      </w:pPr>
      <w:r w:rsidDel="00000000" w:rsidR="00000000" w:rsidRPr="00000000">
        <w:rPr>
          <w:rtl w:val="0"/>
        </w:rPr>
        <w:t xml:space="preserve">Blythe Elementary School</w:t>
      </w:r>
    </w:p>
    <w:p w:rsidR="00000000" w:rsidDel="00000000" w:rsidP="00000000" w:rsidRDefault="00000000" w:rsidRPr="00000000" w14:paraId="00000005">
      <w:pPr>
        <w:spacing w:after="0" w:before="0" w:line="240" w:lineRule="auto"/>
        <w:rPr/>
      </w:pPr>
      <w:r w:rsidDel="00000000" w:rsidR="00000000" w:rsidRPr="00000000">
        <w:rPr>
          <w:b w:val="1"/>
          <w:rtl w:val="0"/>
        </w:rPr>
        <w:t xml:space="preserve">Telephone</w:t>
      </w:r>
      <w:r w:rsidDel="00000000" w:rsidR="00000000" w:rsidRPr="00000000">
        <w:rPr>
          <w:rtl w:val="0"/>
        </w:rPr>
        <w:t xml:space="preserve">: 706-592-4090</w:t>
      </w:r>
    </w:p>
    <w:p w:rsidR="00000000" w:rsidDel="00000000" w:rsidP="00000000" w:rsidRDefault="00000000" w:rsidRPr="00000000" w14:paraId="00000006">
      <w:pPr>
        <w:spacing w:after="0" w:before="0" w:line="240" w:lineRule="auto"/>
        <w:rPr/>
      </w:pPr>
      <w:r w:rsidDel="00000000" w:rsidR="00000000" w:rsidRPr="00000000">
        <w:rPr>
          <w:b w:val="1"/>
          <w:rtl w:val="0"/>
        </w:rPr>
        <w:t xml:space="preserve">Fax:</w:t>
      </w:r>
      <w:r w:rsidDel="00000000" w:rsidR="00000000" w:rsidRPr="00000000">
        <w:rPr>
          <w:rtl w:val="0"/>
        </w:rPr>
        <w:t xml:space="preserve"> 706-592-3708</w:t>
      </w:r>
    </w:p>
    <w:p w:rsidR="00000000" w:rsidDel="00000000" w:rsidP="00000000" w:rsidRDefault="00000000" w:rsidRPr="00000000" w14:paraId="00000007">
      <w:pPr>
        <w:spacing w:after="0" w:before="0" w:line="240" w:lineRule="auto"/>
        <w:rPr/>
      </w:pPr>
      <w:r w:rsidDel="00000000" w:rsidR="00000000" w:rsidRPr="00000000">
        <w:rPr>
          <w:rtl w:val="0"/>
        </w:rPr>
        <w:t xml:space="preserve">Office hours: 7:50 am to 3:50 pm</w:t>
      </w:r>
    </w:p>
    <w:p w:rsidR="00000000" w:rsidDel="00000000" w:rsidP="00000000" w:rsidRDefault="00000000" w:rsidRPr="00000000" w14:paraId="00000008">
      <w:pPr>
        <w:spacing w:after="0" w:before="0" w:line="240" w:lineRule="auto"/>
        <w:rPr/>
      </w:pPr>
      <w:r w:rsidDel="00000000" w:rsidR="00000000" w:rsidRPr="00000000">
        <w:rPr>
          <w:rtl w:val="0"/>
        </w:rPr>
      </w:r>
    </w:p>
    <w:p w:rsidR="00000000" w:rsidDel="00000000" w:rsidP="00000000" w:rsidRDefault="00000000" w:rsidRPr="00000000" w14:paraId="00000009">
      <w:pPr>
        <w:spacing w:after="0" w:before="0" w:lineRule="auto"/>
        <w:rPr/>
      </w:pPr>
      <w:r w:rsidDel="00000000" w:rsidR="00000000" w:rsidRPr="00000000">
        <w:rPr>
          <w:rtl w:val="0"/>
        </w:rPr>
        <w:t xml:space="preserve">I use Class DoJo. Please message me with any questions or information concerning your student.  Please give me 24 hours to respond to messages.  If it is an emergency, please call the school.</w:t>
      </w:r>
    </w:p>
    <w:p w:rsidR="00000000" w:rsidDel="00000000" w:rsidP="00000000" w:rsidRDefault="00000000" w:rsidRPr="00000000" w14:paraId="0000000A">
      <w:pPr>
        <w:spacing w:after="0" w:before="0" w:lineRule="auto"/>
        <w:rPr/>
      </w:pPr>
      <w:r w:rsidDel="00000000" w:rsidR="00000000" w:rsidRPr="00000000">
        <w:rPr>
          <w:rtl w:val="0"/>
        </w:rPr>
      </w:r>
    </w:p>
    <w:p w:rsidR="00000000" w:rsidDel="00000000" w:rsidP="00000000" w:rsidRDefault="00000000" w:rsidRPr="00000000" w14:paraId="0000000B">
      <w:pPr>
        <w:spacing w:after="0" w:before="0" w:lineRule="auto"/>
        <w:rPr/>
      </w:pPr>
      <w:r w:rsidDel="00000000" w:rsidR="00000000" w:rsidRPr="00000000">
        <w:rPr>
          <w:rtl w:val="0"/>
        </w:rPr>
        <w:t xml:space="preserve">I also post many things on the Classroom Story of our Class DoJo Page.  The information is to keep parents and students informed. Also, I post information for families to see and engage with their students about things we are learning and doing. </w:t>
      </w:r>
    </w:p>
    <w:p w:rsidR="00000000" w:rsidDel="00000000" w:rsidP="00000000" w:rsidRDefault="00000000" w:rsidRPr="00000000" w14:paraId="0000000C">
      <w:pPr>
        <w:spacing w:after="0" w:before="0" w:line="240" w:lineRule="auto"/>
        <w:rPr/>
      </w:pPr>
      <w:r w:rsidDel="00000000" w:rsidR="00000000" w:rsidRPr="00000000">
        <w:rPr>
          <w:rtl w:val="0"/>
        </w:rPr>
        <w:tab/>
        <w:tab/>
      </w:r>
    </w:p>
    <w:p w:rsidR="00000000" w:rsidDel="00000000" w:rsidP="00000000" w:rsidRDefault="00000000" w:rsidRPr="00000000" w14:paraId="0000000D">
      <w:pPr>
        <w:spacing w:after="0" w:before="0" w:lineRule="auto"/>
        <w:rPr>
          <w:b w:val="1"/>
          <w:i w:val="1"/>
        </w:rPr>
      </w:pPr>
      <w:r w:rsidDel="00000000" w:rsidR="00000000" w:rsidRPr="00000000">
        <w:rPr>
          <w:b w:val="1"/>
          <w:i w:val="1"/>
          <w:rtl w:val="0"/>
        </w:rPr>
        <w:t xml:space="preserve">Course Description </w:t>
      </w:r>
    </w:p>
    <w:p w:rsidR="00000000" w:rsidDel="00000000" w:rsidP="00000000" w:rsidRDefault="00000000" w:rsidRPr="00000000" w14:paraId="0000000E">
      <w:pPr>
        <w:spacing w:after="0" w:before="0" w:lineRule="auto"/>
        <w:rPr/>
      </w:pPr>
      <w:r w:rsidDel="00000000" w:rsidR="00000000" w:rsidRPr="00000000">
        <w:rPr>
          <w:rtl w:val="0"/>
        </w:rPr>
        <w:t xml:space="preserve">General content courses:  English Language Arts, Writing, Mathematics, Science, Social Studies, and Health</w:t>
      </w:r>
    </w:p>
    <w:p w:rsidR="00000000" w:rsidDel="00000000" w:rsidP="00000000" w:rsidRDefault="00000000" w:rsidRPr="00000000" w14:paraId="0000000F">
      <w:pPr>
        <w:spacing w:after="0" w:before="0" w:lineRule="auto"/>
        <w:rPr>
          <w:b w:val="1"/>
          <w:i w:val="1"/>
        </w:rPr>
      </w:pPr>
      <w:r w:rsidDel="00000000" w:rsidR="00000000" w:rsidRPr="00000000">
        <w:rPr>
          <w:rtl w:val="0"/>
        </w:rPr>
      </w:r>
    </w:p>
    <w:p w:rsidR="00000000" w:rsidDel="00000000" w:rsidP="00000000" w:rsidRDefault="00000000" w:rsidRPr="00000000" w14:paraId="00000010">
      <w:pPr>
        <w:spacing w:after="0" w:before="0" w:line="240" w:lineRule="auto"/>
        <w:rPr>
          <w:b w:val="1"/>
          <w:i w:val="1"/>
        </w:rPr>
      </w:pPr>
      <w:r w:rsidDel="00000000" w:rsidR="00000000" w:rsidRPr="00000000">
        <w:rPr>
          <w:b w:val="1"/>
          <w:i w:val="1"/>
          <w:rtl w:val="0"/>
        </w:rPr>
        <w:t xml:space="preserve">Course Goals </w:t>
      </w:r>
    </w:p>
    <w:p w:rsidR="00000000" w:rsidDel="00000000" w:rsidP="00000000" w:rsidRDefault="00000000" w:rsidRPr="00000000" w14:paraId="00000011">
      <w:pPr>
        <w:spacing w:after="0" w:before="0" w:lineRule="auto"/>
        <w:rPr/>
      </w:pPr>
      <w:r w:rsidDel="00000000" w:rsidR="00000000" w:rsidRPr="00000000">
        <w:rPr>
          <w:rtl w:val="0"/>
        </w:rPr>
        <w:t xml:space="preserve">Students will be prepared for the district assessments, “Curriculum Mastery Assessments” and the Georgia Milestones Assessments in Reading and Mathematics</w:t>
      </w:r>
    </w:p>
    <w:p w:rsidR="00000000" w:rsidDel="00000000" w:rsidP="00000000" w:rsidRDefault="00000000" w:rsidRPr="00000000" w14:paraId="00000012">
      <w:pPr>
        <w:spacing w:after="0" w:before="0" w:lineRule="auto"/>
        <w:rPr/>
      </w:pPr>
      <w:r w:rsidDel="00000000" w:rsidR="00000000" w:rsidRPr="00000000">
        <w:rPr>
          <w:rtl w:val="0"/>
        </w:rPr>
      </w:r>
    </w:p>
    <w:p w:rsidR="00000000" w:rsidDel="00000000" w:rsidP="00000000" w:rsidRDefault="00000000" w:rsidRPr="00000000" w14:paraId="00000013">
      <w:pPr>
        <w:widowControl w:val="0"/>
        <w:spacing w:after="0" w:before="0" w:lineRule="auto"/>
        <w:rPr>
          <w:b w:val="1"/>
          <w:i w:val="1"/>
        </w:rPr>
      </w:pPr>
      <w:r w:rsidDel="00000000" w:rsidR="00000000" w:rsidRPr="00000000">
        <w:rPr>
          <w:b w:val="1"/>
          <w:i w:val="1"/>
          <w:rtl w:val="0"/>
        </w:rPr>
        <w:t xml:space="preserve">Supplies</w:t>
      </w:r>
    </w:p>
    <w:p w:rsidR="00000000" w:rsidDel="00000000" w:rsidP="00000000" w:rsidRDefault="00000000" w:rsidRPr="00000000" w14:paraId="00000014">
      <w:pPr>
        <w:widowControl w:val="0"/>
        <w:spacing w:after="0" w:before="0" w:lineRule="auto"/>
        <w:rPr/>
      </w:pPr>
      <w:r w:rsidDel="00000000" w:rsidR="00000000" w:rsidRPr="00000000">
        <w:rPr>
          <w:rtl w:val="0"/>
        </w:rPr>
        <w:t xml:space="preserve">Please see the list in the Open House packet and posted on Class DoJo Story in August. </w:t>
      </w:r>
    </w:p>
    <w:p w:rsidR="00000000" w:rsidDel="00000000" w:rsidP="00000000" w:rsidRDefault="00000000" w:rsidRPr="00000000" w14:paraId="00000015">
      <w:pPr>
        <w:widowControl w:val="0"/>
        <w:spacing w:after="0" w:before="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i w:val="1"/>
        </w:rPr>
      </w:pPr>
      <w:r w:rsidDel="00000000" w:rsidR="00000000" w:rsidRPr="00000000">
        <w:rPr>
          <w:rFonts w:ascii="Calibri" w:cs="Calibri" w:eastAsia="Calibri" w:hAnsi="Calibri"/>
          <w:b w:val="1"/>
          <w:i w:val="1"/>
          <w:rtl w:val="0"/>
        </w:rPr>
        <w:t xml:space="preserve">Daily Work/Homework</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Students are expected to arrive </w:t>
      </w:r>
      <w:r w:rsidDel="00000000" w:rsidR="00000000" w:rsidRPr="00000000">
        <w:rPr>
          <w:rtl w:val="0"/>
        </w:rPr>
        <w:t xml:space="preserve">at school</w:t>
      </w:r>
      <w:r w:rsidDel="00000000" w:rsidR="00000000" w:rsidRPr="00000000">
        <w:rPr>
          <w:rFonts w:ascii="Calibri" w:cs="Calibri" w:eastAsia="Calibri" w:hAnsi="Calibri"/>
          <w:rtl w:val="0"/>
        </w:rPr>
        <w:t xml:space="preserve"> on time each day prepared to learn.  Homework will include the nightly Fluency Folders, iReady Reading and Math lessons, and other homework as assigned.  Students have a  Fluency Folder. These folders should be taken </w:t>
      </w:r>
      <w:r w:rsidDel="00000000" w:rsidR="00000000" w:rsidRPr="00000000">
        <w:rPr>
          <w:rtl w:val="0"/>
        </w:rPr>
        <w:t xml:space="preserve">care of because</w:t>
      </w:r>
      <w:r w:rsidDel="00000000" w:rsidR="00000000" w:rsidRPr="00000000">
        <w:rPr>
          <w:rFonts w:ascii="Calibri" w:cs="Calibri" w:eastAsia="Calibri" w:hAnsi="Calibri"/>
          <w:rtl w:val="0"/>
        </w:rPr>
        <w:t xml:space="preserve"> they will not be replaced.  Also, </w:t>
      </w:r>
      <w:r w:rsidDel="00000000" w:rsidR="00000000" w:rsidRPr="00000000">
        <w:rPr>
          <w:rtl w:val="0"/>
        </w:rPr>
        <w:t xml:space="preserve">students</w:t>
      </w:r>
      <w:r w:rsidDel="00000000" w:rsidR="00000000" w:rsidRPr="00000000">
        <w:rPr>
          <w:rFonts w:ascii="Calibri" w:cs="Calibri" w:eastAsia="Calibri" w:hAnsi="Calibri"/>
          <w:rtl w:val="0"/>
        </w:rPr>
        <w:t xml:space="preserve"> have a homework folder from me to transport homework assignments and important information to and from school as needed.</w:t>
      </w:r>
    </w:p>
    <w:p w:rsidR="00000000" w:rsidDel="00000000" w:rsidP="00000000" w:rsidRDefault="00000000" w:rsidRPr="00000000" w14:paraId="00000018">
      <w:pPr>
        <w:rPr>
          <w:rFonts w:ascii="Calibri" w:cs="Calibri" w:eastAsia="Calibri" w:hAnsi="Calibri"/>
          <w:b w:val="1"/>
          <w:i w:val="1"/>
        </w:rPr>
      </w:pPr>
      <w:r w:rsidDel="00000000" w:rsidR="00000000" w:rsidRPr="00000000">
        <w:rPr>
          <w:rFonts w:ascii="Calibri" w:cs="Calibri" w:eastAsia="Calibri" w:hAnsi="Calibri"/>
          <w:b w:val="1"/>
          <w:i w:val="1"/>
          <w:rtl w:val="0"/>
        </w:rPr>
        <w:t xml:space="preserve">Course Grading  </w:t>
      </w:r>
    </w:p>
    <w:p w:rsidR="00000000" w:rsidDel="00000000" w:rsidP="00000000" w:rsidRDefault="00000000" w:rsidRPr="00000000" w14:paraId="00000019">
      <w:pPr>
        <w:widowControl w:val="0"/>
        <w:rPr/>
      </w:pPr>
      <w:r w:rsidDel="00000000" w:rsidR="00000000" w:rsidRPr="00000000">
        <w:rPr>
          <w:rtl w:val="0"/>
        </w:rPr>
        <w:t xml:space="preserve">Third grade uses Standards Based Grading.  This means that each standard has a rubric with which students work is graded by.  We no longer use the Alpha-Numeric grading in Kindergarten-third grade. More information about Standards Based Grading can be viewed on the Richmond County School System’s web page under the “Parent” tab and then go to “Standards Based Report Card Information.”  </w:t>
      </w:r>
    </w:p>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widowControl w:val="0"/>
        <w:rPr/>
      </w:pPr>
      <w:r w:rsidDel="00000000" w:rsidR="00000000" w:rsidRPr="00000000">
        <w:rPr>
          <w:rtl w:val="0"/>
        </w:rPr>
      </w:r>
    </w:p>
    <w:p w:rsidR="00000000" w:rsidDel="00000000" w:rsidP="00000000" w:rsidRDefault="00000000" w:rsidRPr="00000000" w14:paraId="0000001C">
      <w:pPr>
        <w:widowControl w:val="0"/>
        <w:spacing w:after="0" w:lineRule="auto"/>
        <w:rPr>
          <w:b w:val="1"/>
          <w:i w:val="1"/>
        </w:rPr>
      </w:pPr>
      <w:r w:rsidDel="00000000" w:rsidR="00000000" w:rsidRPr="00000000">
        <w:rPr>
          <w:b w:val="1"/>
          <w:i w:val="1"/>
          <w:rtl w:val="0"/>
        </w:rPr>
        <w:t xml:space="preserve">Technology: </w:t>
      </w:r>
    </w:p>
    <w:p w:rsidR="00000000" w:rsidDel="00000000" w:rsidP="00000000" w:rsidRDefault="00000000" w:rsidRPr="00000000" w14:paraId="0000001D">
      <w:pPr>
        <w:widowControl w:val="0"/>
        <w:spacing w:after="0" w:lineRule="auto"/>
        <w:rPr/>
      </w:pPr>
      <w:r w:rsidDel="00000000" w:rsidR="00000000" w:rsidRPr="00000000">
        <w:rPr>
          <w:rtl w:val="0"/>
        </w:rPr>
        <w:t xml:space="preserve">Students are issued a laptop for use at school.  All students should have a signed “Loan Agreement” indicating whether they can take the laptop home or not.  Students are expected to follow the guidelines for acceptable use and care of their laptop.  </w:t>
      </w:r>
    </w:p>
    <w:p w:rsidR="00000000" w:rsidDel="00000000" w:rsidP="00000000" w:rsidRDefault="00000000" w:rsidRPr="00000000" w14:paraId="0000001E">
      <w:pPr>
        <w:spacing w:after="240" w:before="240" w:lineRule="auto"/>
        <w:jc w:val="center"/>
        <w:rPr>
          <w:b w:val="1"/>
          <w:sz w:val="28"/>
          <w:szCs w:val="28"/>
        </w:rPr>
      </w:pPr>
      <w:r w:rsidDel="00000000" w:rsidR="00000000" w:rsidRPr="00000000">
        <w:rPr>
          <w:b w:val="1"/>
          <w:sz w:val="28"/>
          <w:szCs w:val="28"/>
          <w:rtl w:val="0"/>
        </w:rPr>
        <w:t xml:space="preserve">Big Ideas:</w:t>
      </w:r>
    </w:p>
    <w:p w:rsidR="00000000" w:rsidDel="00000000" w:rsidP="00000000" w:rsidRDefault="00000000" w:rsidRPr="00000000" w14:paraId="0000001F">
      <w:pPr>
        <w:spacing w:after="240" w:before="240" w:lineRule="auto"/>
        <w:rPr>
          <w:b w:val="1"/>
        </w:rPr>
      </w:pPr>
      <w:r w:rsidDel="00000000" w:rsidR="00000000" w:rsidRPr="00000000">
        <w:rPr>
          <w:b w:val="1"/>
          <w:rtl w:val="0"/>
        </w:rPr>
        <w:tab/>
        <w:t xml:space="preserve">FIRST SEMESTER:</w:t>
      </w:r>
    </w:p>
    <w:p w:rsidR="00000000" w:rsidDel="00000000" w:rsidP="00000000" w:rsidRDefault="00000000" w:rsidRPr="00000000" w14:paraId="00000020">
      <w:pPr>
        <w:spacing w:after="0" w:before="0" w:line="240" w:lineRule="auto"/>
        <w:rPr/>
      </w:pPr>
      <w:r w:rsidDel="00000000" w:rsidR="00000000" w:rsidRPr="00000000">
        <w:rPr>
          <w:rtl w:val="0"/>
        </w:rPr>
        <w:tab/>
      </w:r>
      <w:r w:rsidDel="00000000" w:rsidR="00000000" w:rsidRPr="00000000">
        <w:rPr>
          <w:b w:val="1"/>
          <w:u w:val="single"/>
          <w:rtl w:val="0"/>
        </w:rPr>
        <w:t xml:space="preserve">ELA:</w:t>
      </w:r>
      <w:r w:rsidDel="00000000" w:rsidR="00000000" w:rsidRPr="00000000">
        <w:rPr>
          <w:rtl w:val="0"/>
        </w:rPr>
        <w:t xml:space="preserve"> </w:t>
      </w:r>
    </w:p>
    <w:p w:rsidR="00000000" w:rsidDel="00000000" w:rsidP="00000000" w:rsidRDefault="00000000" w:rsidRPr="00000000" w14:paraId="00000021">
      <w:pPr>
        <w:spacing w:after="0" w:before="0" w:line="240" w:lineRule="auto"/>
        <w:rPr/>
      </w:pPr>
      <w:r w:rsidDel="00000000" w:rsidR="00000000" w:rsidRPr="00000000">
        <w:rPr>
          <w:rtl w:val="0"/>
        </w:rPr>
      </w:r>
    </w:p>
    <w:p w:rsidR="00000000" w:rsidDel="00000000" w:rsidP="00000000" w:rsidRDefault="00000000" w:rsidRPr="00000000" w14:paraId="00000022">
      <w:pPr>
        <w:spacing w:after="0" w:before="0" w:line="240" w:lineRule="auto"/>
        <w:rPr/>
      </w:pPr>
      <w:r w:rsidDel="00000000" w:rsidR="00000000" w:rsidRPr="00000000">
        <w:rPr>
          <w:rtl w:val="0"/>
        </w:rPr>
        <w:t xml:space="preserve">                        1) Quote accurately from a text</w:t>
      </w:r>
    </w:p>
    <w:p w:rsidR="00000000" w:rsidDel="00000000" w:rsidP="00000000" w:rsidRDefault="00000000" w:rsidRPr="00000000" w14:paraId="00000023">
      <w:pPr>
        <w:spacing w:after="0" w:before="0" w:line="240" w:lineRule="auto"/>
        <w:rPr/>
      </w:pPr>
      <w:r w:rsidDel="00000000" w:rsidR="00000000" w:rsidRPr="00000000">
        <w:rPr>
          <w:rtl w:val="0"/>
        </w:rPr>
        <w:t xml:space="preserve">                        2)  Draw evidence from texts to support writing</w:t>
      </w:r>
    </w:p>
    <w:p w:rsidR="00000000" w:rsidDel="00000000" w:rsidP="00000000" w:rsidRDefault="00000000" w:rsidRPr="00000000" w14:paraId="00000024">
      <w:pPr>
        <w:spacing w:after="0" w:before="0" w:line="240" w:lineRule="auto"/>
        <w:rPr/>
      </w:pPr>
      <w:r w:rsidDel="00000000" w:rsidR="00000000" w:rsidRPr="00000000">
        <w:rPr>
          <w:rtl w:val="0"/>
        </w:rPr>
        <w:t xml:space="preserve">                        3)  Engage in collaborative discussions </w:t>
      </w:r>
    </w:p>
    <w:p w:rsidR="00000000" w:rsidDel="00000000" w:rsidP="00000000" w:rsidRDefault="00000000" w:rsidRPr="00000000" w14:paraId="00000025">
      <w:pPr>
        <w:spacing w:after="0" w:before="0" w:line="240" w:lineRule="auto"/>
        <w:rPr/>
      </w:pPr>
      <w:r w:rsidDel="00000000" w:rsidR="00000000" w:rsidRPr="00000000">
        <w:rPr>
          <w:rtl w:val="0"/>
        </w:rPr>
        <w:t xml:space="preserve">                        4)  Narrative writing</w:t>
      </w:r>
    </w:p>
    <w:p w:rsidR="00000000" w:rsidDel="00000000" w:rsidP="00000000" w:rsidRDefault="00000000" w:rsidRPr="00000000" w14:paraId="00000026">
      <w:pPr>
        <w:spacing w:after="0" w:before="0" w:line="240" w:lineRule="auto"/>
        <w:rPr/>
      </w:pPr>
      <w:r w:rsidDel="00000000" w:rsidR="00000000" w:rsidRPr="00000000">
        <w:rPr>
          <w:rtl w:val="0"/>
        </w:rPr>
        <w:t xml:space="preserve">                        5)  Vocabulary</w:t>
      </w:r>
    </w:p>
    <w:p w:rsidR="00000000" w:rsidDel="00000000" w:rsidP="00000000" w:rsidRDefault="00000000" w:rsidRPr="00000000" w14:paraId="00000027">
      <w:pPr>
        <w:spacing w:after="0" w:before="0" w:line="240" w:lineRule="auto"/>
        <w:rPr/>
      </w:pPr>
      <w:r w:rsidDel="00000000" w:rsidR="00000000" w:rsidRPr="00000000">
        <w:rPr>
          <w:rtl w:val="0"/>
        </w:rPr>
        <w:t xml:space="preserve">                        6)  Ask and answer questions</w:t>
      </w:r>
    </w:p>
    <w:p w:rsidR="00000000" w:rsidDel="00000000" w:rsidP="00000000" w:rsidRDefault="00000000" w:rsidRPr="00000000" w14:paraId="00000028">
      <w:pPr>
        <w:spacing w:after="0" w:before="0" w:line="240" w:lineRule="auto"/>
        <w:rPr/>
      </w:pPr>
      <w:r w:rsidDel="00000000" w:rsidR="00000000" w:rsidRPr="00000000">
        <w:rPr>
          <w:rtl w:val="0"/>
        </w:rPr>
        <w:t xml:space="preserve">                        7) Determine a moral/theme</w:t>
      </w:r>
    </w:p>
    <w:p w:rsidR="00000000" w:rsidDel="00000000" w:rsidP="00000000" w:rsidRDefault="00000000" w:rsidRPr="00000000" w14:paraId="00000029">
      <w:pPr>
        <w:spacing w:after="0" w:before="0" w:line="240" w:lineRule="auto"/>
        <w:rPr/>
      </w:pPr>
      <w:r w:rsidDel="00000000" w:rsidR="00000000" w:rsidRPr="00000000">
        <w:rPr>
          <w:rtl w:val="0"/>
        </w:rPr>
        <w:t xml:space="preserve">                        8)  Describe characters &amp; actions</w:t>
      </w:r>
    </w:p>
    <w:p w:rsidR="00000000" w:rsidDel="00000000" w:rsidP="00000000" w:rsidRDefault="00000000" w:rsidRPr="00000000" w14:paraId="0000002A">
      <w:pPr>
        <w:spacing w:after="0" w:before="0" w:line="240" w:lineRule="auto"/>
        <w:rPr/>
      </w:pPr>
      <w:r w:rsidDel="00000000" w:rsidR="00000000" w:rsidRPr="00000000">
        <w:rPr>
          <w:rtl w:val="0"/>
        </w:rPr>
        <w:t xml:space="preserve">                        9)  Informational writing</w:t>
      </w:r>
    </w:p>
    <w:p w:rsidR="00000000" w:rsidDel="00000000" w:rsidP="00000000" w:rsidRDefault="00000000" w:rsidRPr="00000000" w14:paraId="0000002B">
      <w:pPr>
        <w:spacing w:after="0" w:before="0" w:line="240" w:lineRule="auto"/>
        <w:rPr/>
      </w:pPr>
      <w:r w:rsidDel="00000000" w:rsidR="00000000" w:rsidRPr="00000000">
        <w:rPr>
          <w:rtl w:val="0"/>
        </w:rPr>
        <w:t xml:space="preserve">                      10)  “How to Article”</w:t>
      </w:r>
    </w:p>
    <w:p w:rsidR="00000000" w:rsidDel="00000000" w:rsidP="00000000" w:rsidRDefault="00000000" w:rsidRPr="00000000" w14:paraId="0000002C">
      <w:pPr>
        <w:spacing w:after="0" w:before="0" w:line="240" w:lineRule="auto"/>
        <w:rPr/>
      </w:pPr>
      <w:r w:rsidDel="00000000" w:rsidR="00000000" w:rsidRPr="00000000">
        <w:rPr>
          <w:rtl w:val="0"/>
        </w:rPr>
        <w:t xml:space="preserve">                      11)  Main idea and supporting details</w:t>
      </w:r>
    </w:p>
    <w:p w:rsidR="00000000" w:rsidDel="00000000" w:rsidP="00000000" w:rsidRDefault="00000000" w:rsidRPr="00000000" w14:paraId="0000002D">
      <w:pPr>
        <w:spacing w:after="0" w:before="0" w:line="240" w:lineRule="auto"/>
        <w:rPr/>
      </w:pPr>
      <w:r w:rsidDel="00000000" w:rsidR="00000000" w:rsidRPr="00000000">
        <w:rPr>
          <w:rtl w:val="0"/>
        </w:rPr>
        <w:t xml:space="preserve">                      12)  Text features</w:t>
      </w:r>
    </w:p>
    <w:p w:rsidR="00000000" w:rsidDel="00000000" w:rsidP="00000000" w:rsidRDefault="00000000" w:rsidRPr="00000000" w14:paraId="0000002E">
      <w:pPr>
        <w:keepLines w:val="1"/>
        <w:spacing w:after="0" w:before="240" w:line="240" w:lineRule="auto"/>
        <w:rPr/>
      </w:pPr>
      <w:r w:rsidDel="00000000" w:rsidR="00000000" w:rsidRPr="00000000">
        <w:rPr>
          <w:rtl w:val="0"/>
        </w:rPr>
        <w:t xml:space="preserve">               </w:t>
      </w:r>
      <w:r w:rsidDel="00000000" w:rsidR="00000000" w:rsidRPr="00000000">
        <w:rPr>
          <w:b w:val="1"/>
          <w:u w:val="single"/>
          <w:rtl w:val="0"/>
        </w:rPr>
        <w:t xml:space="preserve">Math:</w:t>
      </w:r>
      <w:r w:rsidDel="00000000" w:rsidR="00000000" w:rsidRPr="00000000">
        <w:rPr>
          <w:rtl w:val="0"/>
        </w:rPr>
        <w:t xml:space="preserve">                                                                                                                                                                   </w:t>
        <w:tab/>
        <w:t xml:space="preserve">                                                 </w:t>
      </w:r>
    </w:p>
    <w:p w:rsidR="00000000" w:rsidDel="00000000" w:rsidP="00000000" w:rsidRDefault="00000000" w:rsidRPr="00000000" w14:paraId="0000002F">
      <w:pPr>
        <w:keepLines w:val="1"/>
        <w:spacing w:after="0" w:before="240" w:line="240" w:lineRule="auto"/>
        <w:ind w:left="720" w:firstLine="0"/>
        <w:rPr/>
      </w:pPr>
      <w:r w:rsidDel="00000000" w:rsidR="00000000" w:rsidRPr="00000000">
        <w:rPr>
          <w:rtl w:val="0"/>
        </w:rPr>
        <w:t xml:space="preserve">          1)  Solve addition and subtraction word problems within 100</w:t>
      </w:r>
    </w:p>
    <w:p w:rsidR="00000000" w:rsidDel="00000000" w:rsidP="00000000" w:rsidRDefault="00000000" w:rsidRPr="00000000" w14:paraId="00000030">
      <w:pPr>
        <w:keepLines w:val="1"/>
        <w:spacing w:after="0" w:before="0" w:line="240" w:lineRule="auto"/>
        <w:rPr/>
      </w:pPr>
      <w:r w:rsidDel="00000000" w:rsidR="00000000" w:rsidRPr="00000000">
        <w:rPr>
          <w:rtl w:val="0"/>
        </w:rPr>
        <w:t xml:space="preserve">                        2)  Fluently add/subtract within 100 &amp; mentally within 20</w:t>
      </w:r>
    </w:p>
    <w:p w:rsidR="00000000" w:rsidDel="00000000" w:rsidP="00000000" w:rsidRDefault="00000000" w:rsidRPr="00000000" w14:paraId="00000031">
      <w:pPr>
        <w:keepLines w:val="1"/>
        <w:spacing w:after="0" w:before="0" w:line="240" w:lineRule="auto"/>
        <w:rPr/>
      </w:pPr>
      <w:r w:rsidDel="00000000" w:rsidR="00000000" w:rsidRPr="00000000">
        <w:rPr>
          <w:rtl w:val="0"/>
        </w:rPr>
        <w:t xml:space="preserve">                        3)  Add/Subtract within 1,000 </w:t>
      </w:r>
    </w:p>
    <w:p w:rsidR="00000000" w:rsidDel="00000000" w:rsidP="00000000" w:rsidRDefault="00000000" w:rsidRPr="00000000" w14:paraId="00000032">
      <w:pPr>
        <w:keepLines w:val="1"/>
        <w:spacing w:after="0" w:before="0" w:line="240" w:lineRule="auto"/>
        <w:rPr/>
      </w:pPr>
      <w:r w:rsidDel="00000000" w:rsidR="00000000" w:rsidRPr="00000000">
        <w:rPr>
          <w:rtl w:val="0"/>
        </w:rPr>
        <w:t xml:space="preserve">                        4)  Solve Multiplication problems using models, representations, part-whole strategies, properties,</w:t>
      </w:r>
    </w:p>
    <w:p w:rsidR="00000000" w:rsidDel="00000000" w:rsidP="00000000" w:rsidRDefault="00000000" w:rsidRPr="00000000" w14:paraId="00000033">
      <w:pPr>
        <w:keepLines w:val="1"/>
        <w:spacing w:after="0" w:before="0" w:line="240" w:lineRule="auto"/>
        <w:rPr/>
      </w:pPr>
      <w:r w:rsidDel="00000000" w:rsidR="00000000" w:rsidRPr="00000000">
        <w:rPr>
          <w:rtl w:val="0"/>
        </w:rPr>
        <w:t xml:space="preserve">                              and patterns  </w:t>
      </w:r>
    </w:p>
    <w:p w:rsidR="00000000" w:rsidDel="00000000" w:rsidP="00000000" w:rsidRDefault="00000000" w:rsidRPr="00000000" w14:paraId="00000034">
      <w:pPr>
        <w:keepLines w:val="1"/>
        <w:spacing w:after="0" w:before="0" w:line="240" w:lineRule="auto"/>
        <w:rPr/>
      </w:pPr>
      <w:r w:rsidDel="00000000" w:rsidR="00000000" w:rsidRPr="00000000">
        <w:rPr>
          <w:rtl w:val="0"/>
        </w:rPr>
        <w:t xml:space="preserve">                        5)  Represent and solve multiplication and division facts using different strategies</w:t>
      </w:r>
    </w:p>
    <w:p w:rsidR="00000000" w:rsidDel="00000000" w:rsidP="00000000" w:rsidRDefault="00000000" w:rsidRPr="00000000" w14:paraId="00000035">
      <w:pPr>
        <w:keepLines w:val="1"/>
        <w:spacing w:after="0" w:before="0" w:line="240" w:lineRule="auto"/>
        <w:rPr/>
      </w:pPr>
      <w:r w:rsidDel="00000000" w:rsidR="00000000" w:rsidRPr="00000000">
        <w:rPr>
          <w:rtl w:val="0"/>
        </w:rPr>
        <w:t xml:space="preserve">                        6)  Multiply by multiples of 10  </w:t>
      </w:r>
    </w:p>
    <w:p w:rsidR="00000000" w:rsidDel="00000000" w:rsidP="00000000" w:rsidRDefault="00000000" w:rsidRPr="00000000" w14:paraId="00000036">
      <w:pPr>
        <w:keepLines w:val="1"/>
        <w:spacing w:after="0" w:before="0" w:line="240" w:lineRule="auto"/>
        <w:rPr/>
      </w:pPr>
      <w:r w:rsidDel="00000000" w:rsidR="00000000" w:rsidRPr="00000000">
        <w:rPr>
          <w:rtl w:val="0"/>
        </w:rPr>
        <w:t xml:space="preserve">                        7)  Estimate and measure liquid volume and masses using customary units</w:t>
      </w:r>
    </w:p>
    <w:p w:rsidR="00000000" w:rsidDel="00000000" w:rsidP="00000000" w:rsidRDefault="00000000" w:rsidRPr="00000000" w14:paraId="00000037">
      <w:pPr>
        <w:keepLines w:val="1"/>
        <w:spacing w:after="0" w:before="0" w:line="240" w:lineRule="auto"/>
        <w:rPr/>
      </w:pPr>
      <w:r w:rsidDel="00000000" w:rsidR="00000000" w:rsidRPr="00000000">
        <w:rPr>
          <w:rtl w:val="0"/>
        </w:rPr>
        <w:t xml:space="preserve">                        8)  Read and write numbers to 10,000</w:t>
      </w:r>
    </w:p>
    <w:p w:rsidR="00000000" w:rsidDel="00000000" w:rsidP="00000000" w:rsidRDefault="00000000" w:rsidRPr="00000000" w14:paraId="00000038">
      <w:pPr>
        <w:keepLines w:val="1"/>
        <w:spacing w:after="0" w:before="0" w:line="240" w:lineRule="auto"/>
        <w:rPr/>
      </w:pPr>
      <w:r w:rsidDel="00000000" w:rsidR="00000000" w:rsidRPr="00000000">
        <w:rPr>
          <w:rtl w:val="0"/>
        </w:rPr>
        <w:t xml:space="preserve">                        9)  Comparing and rounding 4-digit whole numbers to the nearest 10 to 100</w:t>
      </w:r>
    </w:p>
    <w:p w:rsidR="00000000" w:rsidDel="00000000" w:rsidP="00000000" w:rsidRDefault="00000000" w:rsidRPr="00000000" w14:paraId="00000039">
      <w:pPr>
        <w:keepLines w:val="1"/>
        <w:spacing w:after="0" w:before="0" w:line="240" w:lineRule="auto"/>
        <w:rPr/>
      </w:pPr>
      <w:r w:rsidDel="00000000" w:rsidR="00000000" w:rsidRPr="00000000">
        <w:rPr>
          <w:rtl w:val="0"/>
        </w:rPr>
        <w:t xml:space="preserve">                      10)  Fluently add and subtract within 10,000 using strategies</w:t>
      </w:r>
    </w:p>
    <w:p w:rsidR="00000000" w:rsidDel="00000000" w:rsidP="00000000" w:rsidRDefault="00000000" w:rsidRPr="00000000" w14:paraId="0000003A">
      <w:pPr>
        <w:keepLines w:val="1"/>
        <w:spacing w:after="0" w:before="0" w:line="240" w:lineRule="auto"/>
        <w:rPr/>
      </w:pPr>
      <w:r w:rsidDel="00000000" w:rsidR="00000000" w:rsidRPr="00000000">
        <w:rPr>
          <w:rtl w:val="0"/>
        </w:rPr>
        <w:t xml:space="preserve">                      11)  Use equations to represent problems with unknown in all positions</w:t>
      </w:r>
    </w:p>
    <w:p w:rsidR="00000000" w:rsidDel="00000000" w:rsidP="00000000" w:rsidRDefault="00000000" w:rsidRPr="00000000" w14:paraId="0000003B">
      <w:pPr>
        <w:keepLines w:val="1"/>
        <w:spacing w:after="0" w:before="0" w:line="240" w:lineRule="auto"/>
        <w:rPr/>
      </w:pPr>
      <w:r w:rsidDel="00000000" w:rsidR="00000000" w:rsidRPr="00000000">
        <w:rPr>
          <w:rtl w:val="0"/>
        </w:rPr>
        <w:t xml:space="preserve">                      12)  Represent and solve problems with all four operations</w:t>
      </w:r>
    </w:p>
    <w:p w:rsidR="00000000" w:rsidDel="00000000" w:rsidP="00000000" w:rsidRDefault="00000000" w:rsidRPr="00000000" w14:paraId="0000003C">
      <w:pPr>
        <w:keepLines w:val="1"/>
        <w:spacing w:after="0" w:before="0" w:line="240" w:lineRule="auto"/>
        <w:rPr/>
      </w:pPr>
      <w:r w:rsidDel="00000000" w:rsidR="00000000" w:rsidRPr="00000000">
        <w:rPr>
          <w:rtl w:val="0"/>
        </w:rPr>
        <w:t xml:space="preserve">                      13)  Showing and telling time to the hour, half-hour, and minute (digital and analog clocks)</w:t>
      </w:r>
    </w:p>
    <w:p w:rsidR="00000000" w:rsidDel="00000000" w:rsidP="00000000" w:rsidRDefault="00000000" w:rsidRPr="00000000" w14:paraId="0000003D">
      <w:pPr>
        <w:keepLines w:val="1"/>
        <w:spacing w:after="0" w:before="0" w:line="240" w:lineRule="auto"/>
        <w:rPr/>
      </w:pPr>
      <w:r w:rsidDel="00000000" w:rsidR="00000000" w:rsidRPr="00000000">
        <w:rPr>
          <w:rtl w:val="0"/>
        </w:rPr>
        <w:t xml:space="preserve">                      14)  Elapsed time and hour and half-hour</w:t>
      </w:r>
    </w:p>
    <w:p w:rsidR="00000000" w:rsidDel="00000000" w:rsidP="00000000" w:rsidRDefault="00000000" w:rsidRPr="00000000" w14:paraId="0000003E">
      <w:pPr>
        <w:keepLines w:val="1"/>
        <w:spacing w:after="0" w:before="0" w:line="240" w:lineRule="auto"/>
        <w:rPr/>
      </w:pPr>
      <w:r w:rsidDel="00000000" w:rsidR="00000000" w:rsidRPr="00000000">
        <w:rPr>
          <w:rtl w:val="0"/>
        </w:rPr>
        <w:t xml:space="preserve">                      15)  Estimate to the nearest quarter hour (15 minutes)</w:t>
      </w:r>
    </w:p>
    <w:p w:rsidR="00000000" w:rsidDel="00000000" w:rsidP="00000000" w:rsidRDefault="00000000" w:rsidRPr="00000000" w14:paraId="0000003F">
      <w:pPr>
        <w:keepLines w:val="1"/>
        <w:spacing w:after="0" w:before="0" w:line="240" w:lineRule="auto"/>
        <w:rPr/>
      </w:pPr>
      <w:r w:rsidDel="00000000" w:rsidR="00000000" w:rsidRPr="00000000">
        <w:rPr>
          <w:rtl w:val="0"/>
        </w:rPr>
        <w:t xml:space="preserve">                      16)  Solve problems involving elapsed time using hour, half-hour, and quarter hour                  </w:t>
      </w:r>
    </w:p>
    <w:p w:rsidR="00000000" w:rsidDel="00000000" w:rsidP="00000000" w:rsidRDefault="00000000" w:rsidRPr="00000000" w14:paraId="00000040">
      <w:pPr>
        <w:keepNext w:val="1"/>
        <w:widowControl w:val="0"/>
        <w:spacing w:after="0" w:before="240" w:line="240" w:lineRule="auto"/>
        <w:ind w:left="720" w:firstLine="0"/>
        <w:rPr/>
      </w:pPr>
      <w:r w:rsidDel="00000000" w:rsidR="00000000" w:rsidRPr="00000000">
        <w:rPr>
          <w:rtl w:val="0"/>
        </w:rPr>
        <w:t xml:space="preserve">           </w:t>
      </w:r>
    </w:p>
    <w:p w:rsidR="00000000" w:rsidDel="00000000" w:rsidP="00000000" w:rsidRDefault="00000000" w:rsidRPr="00000000" w14:paraId="00000041">
      <w:pPr>
        <w:spacing w:after="0" w:before="0" w:line="240" w:lineRule="auto"/>
        <w:rPr/>
      </w:pPr>
      <w:r w:rsidDel="00000000" w:rsidR="00000000" w:rsidRPr="00000000">
        <w:rPr>
          <w:rtl w:val="0"/>
        </w:rPr>
        <w:t xml:space="preserve">              </w:t>
      </w:r>
      <w:r w:rsidDel="00000000" w:rsidR="00000000" w:rsidRPr="00000000">
        <w:rPr>
          <w:b w:val="1"/>
          <w:u w:val="single"/>
          <w:rtl w:val="0"/>
        </w:rPr>
        <w:t xml:space="preserve">Science:</w:t>
      </w:r>
      <w:r w:rsidDel="00000000" w:rsidR="00000000" w:rsidRPr="00000000">
        <w:rPr>
          <w:rtl w:val="0"/>
        </w:rPr>
        <w:t xml:space="preserve">   </w:t>
      </w:r>
    </w:p>
    <w:p w:rsidR="00000000" w:rsidDel="00000000" w:rsidP="00000000" w:rsidRDefault="00000000" w:rsidRPr="00000000" w14:paraId="00000042">
      <w:pPr>
        <w:spacing w:after="0" w:before="0" w:line="240" w:lineRule="auto"/>
        <w:rPr/>
      </w:pPr>
      <w:r w:rsidDel="00000000" w:rsidR="00000000" w:rsidRPr="00000000">
        <w:rPr>
          <w:rtl w:val="0"/>
        </w:rPr>
      </w:r>
    </w:p>
    <w:p w:rsidR="00000000" w:rsidDel="00000000" w:rsidP="00000000" w:rsidRDefault="00000000" w:rsidRPr="00000000" w14:paraId="00000043">
      <w:pPr>
        <w:spacing w:after="0" w:before="0" w:line="240" w:lineRule="auto"/>
        <w:rPr/>
      </w:pPr>
      <w:r w:rsidDel="00000000" w:rsidR="00000000" w:rsidRPr="00000000">
        <w:rPr>
          <w:rtl w:val="0"/>
        </w:rPr>
        <w:t xml:space="preserve">                          1)  Proper lab safety procedures</w:t>
      </w:r>
    </w:p>
    <w:p w:rsidR="00000000" w:rsidDel="00000000" w:rsidP="00000000" w:rsidRDefault="00000000" w:rsidRPr="00000000" w14:paraId="00000044">
      <w:pPr>
        <w:spacing w:after="0" w:before="0" w:line="240" w:lineRule="auto"/>
        <w:rPr/>
      </w:pPr>
      <w:r w:rsidDel="00000000" w:rsidR="00000000" w:rsidRPr="00000000">
        <w:rPr>
          <w:rtl w:val="0"/>
        </w:rPr>
        <w:t xml:space="preserve">                          2)  Introduction to Science and Engineering Fair</w:t>
      </w:r>
    </w:p>
    <w:p w:rsidR="00000000" w:rsidDel="00000000" w:rsidP="00000000" w:rsidRDefault="00000000" w:rsidRPr="00000000" w14:paraId="00000045">
      <w:pPr>
        <w:spacing w:after="0" w:before="0" w:line="240" w:lineRule="auto"/>
        <w:rPr/>
      </w:pPr>
      <w:r w:rsidDel="00000000" w:rsidR="00000000" w:rsidRPr="00000000">
        <w:rPr>
          <w:rtl w:val="0"/>
        </w:rPr>
        <w:t xml:space="preserve">                          3)  Rocks, Soil, and Fossils</w:t>
      </w:r>
    </w:p>
    <w:p w:rsidR="00000000" w:rsidDel="00000000" w:rsidP="00000000" w:rsidRDefault="00000000" w:rsidRPr="00000000" w14:paraId="00000046">
      <w:pPr>
        <w:spacing w:after="0" w:before="0" w:line="240" w:lineRule="auto"/>
        <w:rPr/>
      </w:pPr>
      <w:r w:rsidDel="00000000" w:rsidR="00000000" w:rsidRPr="00000000">
        <w:rPr>
          <w:rtl w:val="0"/>
        </w:rPr>
        <w:t xml:space="preserve">                          4)  Georgia’s geographic regions-Plants, Animals &amp; Habitats</w:t>
      </w:r>
    </w:p>
    <w:p w:rsidR="00000000" w:rsidDel="00000000" w:rsidP="00000000" w:rsidRDefault="00000000" w:rsidRPr="00000000" w14:paraId="00000047">
      <w:pPr>
        <w:spacing w:after="0" w:before="0" w:line="240" w:lineRule="auto"/>
        <w:rPr/>
      </w:pPr>
      <w:r w:rsidDel="00000000" w:rsidR="00000000" w:rsidRPr="00000000">
        <w:rPr>
          <w:rtl w:val="0"/>
        </w:rPr>
        <w:t xml:space="preserve"> </w:t>
        <w:tab/>
        <w:t xml:space="preserve">            5)  Animal Adaptations</w:t>
      </w:r>
    </w:p>
    <w:p w:rsidR="00000000" w:rsidDel="00000000" w:rsidP="00000000" w:rsidRDefault="00000000" w:rsidRPr="00000000" w14:paraId="00000048">
      <w:pPr>
        <w:spacing w:after="0" w:before="0" w:line="240" w:lineRule="auto"/>
        <w:rPr/>
      </w:pPr>
      <w:r w:rsidDel="00000000" w:rsidR="00000000" w:rsidRPr="00000000">
        <w:rPr>
          <w:rtl w:val="0"/>
        </w:rPr>
        <w:t xml:space="preserve">                          6)  Weather and Climate</w:t>
      </w:r>
    </w:p>
    <w:p w:rsidR="00000000" w:rsidDel="00000000" w:rsidP="00000000" w:rsidRDefault="00000000" w:rsidRPr="00000000" w14:paraId="00000049">
      <w:pPr>
        <w:spacing w:after="0" w:before="0" w:line="240" w:lineRule="auto"/>
        <w:rPr/>
      </w:pPr>
      <w:r w:rsidDel="00000000" w:rsidR="00000000" w:rsidRPr="00000000">
        <w:rPr>
          <w:rtl w:val="0"/>
        </w:rPr>
        <w:t xml:space="preserve">                          7)  Weather instruments</w:t>
      </w:r>
    </w:p>
    <w:p w:rsidR="00000000" w:rsidDel="00000000" w:rsidP="00000000" w:rsidRDefault="00000000" w:rsidRPr="00000000" w14:paraId="0000004A">
      <w:pPr>
        <w:spacing w:after="0" w:before="0" w:line="240" w:lineRule="auto"/>
        <w:rPr/>
      </w:pPr>
      <w:r w:rsidDel="00000000" w:rsidR="00000000" w:rsidRPr="00000000">
        <w:rPr>
          <w:rtl w:val="0"/>
        </w:rPr>
      </w:r>
    </w:p>
    <w:p w:rsidR="00000000" w:rsidDel="00000000" w:rsidP="00000000" w:rsidRDefault="00000000" w:rsidRPr="00000000" w14:paraId="0000004B">
      <w:pPr>
        <w:spacing w:after="240" w:before="240" w:line="240" w:lineRule="auto"/>
        <w:rPr/>
      </w:pPr>
      <w:r w:rsidDel="00000000" w:rsidR="00000000" w:rsidRPr="00000000">
        <w:rPr>
          <w:rtl w:val="0"/>
        </w:rPr>
        <w:t xml:space="preserve">              </w:t>
      </w:r>
      <w:r w:rsidDel="00000000" w:rsidR="00000000" w:rsidRPr="00000000">
        <w:rPr>
          <w:b w:val="1"/>
          <w:u w:val="single"/>
          <w:rtl w:val="0"/>
        </w:rPr>
        <w:t xml:space="preserve">Social Studies:</w:t>
      </w:r>
      <w:r w:rsidDel="00000000" w:rsidR="00000000" w:rsidRPr="00000000">
        <w:rPr>
          <w:rtl w:val="0"/>
        </w:rPr>
        <w:t xml:space="preserve"> </w:t>
      </w:r>
    </w:p>
    <w:p w:rsidR="00000000" w:rsidDel="00000000" w:rsidP="00000000" w:rsidRDefault="00000000" w:rsidRPr="00000000" w14:paraId="0000004C">
      <w:pPr>
        <w:spacing w:after="0" w:before="0" w:line="240" w:lineRule="auto"/>
        <w:rPr/>
      </w:pPr>
      <w:r w:rsidDel="00000000" w:rsidR="00000000" w:rsidRPr="00000000">
        <w:rPr>
          <w:rtl w:val="0"/>
        </w:rPr>
        <w:t xml:space="preserve">                             1)  Locate major rivers and mountain ranges of the U.S.</w:t>
      </w:r>
    </w:p>
    <w:p w:rsidR="00000000" w:rsidDel="00000000" w:rsidP="00000000" w:rsidRDefault="00000000" w:rsidRPr="00000000" w14:paraId="0000004D">
      <w:pPr>
        <w:spacing w:after="0" w:before="0" w:line="240" w:lineRule="auto"/>
        <w:rPr/>
      </w:pPr>
      <w:r w:rsidDel="00000000" w:rsidR="00000000" w:rsidRPr="00000000">
        <w:rPr>
          <w:rtl w:val="0"/>
        </w:rPr>
        <w:tab/>
        <w:tab/>
        <w:t xml:space="preserve">2)  Locate and describe the equator, prime meridian, and lines of latitude and longitude</w:t>
      </w:r>
    </w:p>
    <w:p w:rsidR="00000000" w:rsidDel="00000000" w:rsidP="00000000" w:rsidRDefault="00000000" w:rsidRPr="00000000" w14:paraId="0000004E">
      <w:pPr>
        <w:spacing w:after="0" w:before="0" w:line="240" w:lineRule="auto"/>
        <w:rPr/>
      </w:pPr>
      <w:r w:rsidDel="00000000" w:rsidR="00000000" w:rsidRPr="00000000">
        <w:rPr>
          <w:rtl w:val="0"/>
        </w:rPr>
        <w:tab/>
        <w:tab/>
        <w:t xml:space="preserve">3)  Describe early American Indian cultures in North America</w:t>
      </w:r>
    </w:p>
    <w:p w:rsidR="00000000" w:rsidDel="00000000" w:rsidP="00000000" w:rsidRDefault="00000000" w:rsidRPr="00000000" w14:paraId="0000004F">
      <w:pPr>
        <w:spacing w:after="0" w:before="0" w:line="240" w:lineRule="auto"/>
        <w:rPr/>
      </w:pPr>
      <w:r w:rsidDel="00000000" w:rsidR="00000000" w:rsidRPr="00000000">
        <w:rPr>
          <w:rtl w:val="0"/>
        </w:rPr>
        <w:tab/>
        <w:t xml:space="preserve">  </w:t>
        <w:tab/>
        <w:t xml:space="preserve">4)  Locate regions where American Indians settled: Artic, Northwest, Southwest, Plains, </w:t>
      </w:r>
    </w:p>
    <w:p w:rsidR="00000000" w:rsidDel="00000000" w:rsidP="00000000" w:rsidRDefault="00000000" w:rsidRPr="00000000" w14:paraId="00000050">
      <w:pPr>
        <w:spacing w:after="0" w:before="0" w:line="240" w:lineRule="auto"/>
        <w:rPr/>
      </w:pPr>
      <w:r w:rsidDel="00000000" w:rsidR="00000000" w:rsidRPr="00000000">
        <w:rPr>
          <w:rtl w:val="0"/>
        </w:rPr>
        <w:t xml:space="preserve">     </w:t>
        <w:tab/>
        <w:t xml:space="preserve">                    Northeast, and Southeast</w:t>
      </w:r>
    </w:p>
    <w:p w:rsidR="00000000" w:rsidDel="00000000" w:rsidP="00000000" w:rsidRDefault="00000000" w:rsidRPr="00000000" w14:paraId="00000051">
      <w:pPr>
        <w:spacing w:after="0" w:before="0" w:line="240" w:lineRule="auto"/>
        <w:rPr/>
      </w:pPr>
      <w:r w:rsidDel="00000000" w:rsidR="00000000" w:rsidRPr="00000000">
        <w:rPr>
          <w:rtl w:val="0"/>
        </w:rPr>
        <w:tab/>
        <w:tab/>
        <w:t xml:space="preserve">5)  Compare &amp; contrast how American Indians in each region used their environment and</w:t>
      </w:r>
    </w:p>
    <w:p w:rsidR="00000000" w:rsidDel="00000000" w:rsidP="00000000" w:rsidRDefault="00000000" w:rsidRPr="00000000" w14:paraId="00000052">
      <w:pPr>
        <w:spacing w:after="0" w:before="0" w:line="240" w:lineRule="auto"/>
        <w:rPr/>
      </w:pPr>
      <w:r w:rsidDel="00000000" w:rsidR="00000000" w:rsidRPr="00000000">
        <w:rPr>
          <w:rtl w:val="0"/>
        </w:rPr>
        <w:t xml:space="preserve">                                  why and how they lived where they did</w:t>
      </w:r>
    </w:p>
    <w:p w:rsidR="00000000" w:rsidDel="00000000" w:rsidP="00000000" w:rsidRDefault="00000000" w:rsidRPr="00000000" w14:paraId="00000053">
      <w:pPr>
        <w:spacing w:after="0" w:before="0" w:line="240" w:lineRule="auto"/>
        <w:rPr/>
      </w:pPr>
      <w:r w:rsidDel="00000000" w:rsidR="00000000" w:rsidRPr="00000000">
        <w:rPr>
          <w:rtl w:val="0"/>
        </w:rPr>
        <w:tab/>
        <w:tab/>
        <w:t xml:space="preserve">6)  Discuss how American Indians continue to contribute to American life</w:t>
      </w:r>
    </w:p>
    <w:p w:rsidR="00000000" w:rsidDel="00000000" w:rsidP="00000000" w:rsidRDefault="00000000" w:rsidRPr="00000000" w14:paraId="00000054">
      <w:pPr>
        <w:spacing w:after="0" w:before="0" w:line="240" w:lineRule="auto"/>
        <w:rPr/>
      </w:pPr>
      <w:r w:rsidDel="00000000" w:rsidR="00000000" w:rsidRPr="00000000">
        <w:rPr>
          <w:rtl w:val="0"/>
        </w:rPr>
        <w:t xml:space="preserve">                             7)  Map and globe skills</w:t>
      </w:r>
    </w:p>
    <w:p w:rsidR="00000000" w:rsidDel="00000000" w:rsidP="00000000" w:rsidRDefault="00000000" w:rsidRPr="00000000" w14:paraId="00000055">
      <w:pPr>
        <w:spacing w:after="240" w:before="240" w:line="240" w:lineRule="auto"/>
        <w:jc w:val="both"/>
        <w:rPr/>
      </w:pPr>
      <w:r w:rsidDel="00000000" w:rsidR="00000000" w:rsidRPr="00000000">
        <w:rPr>
          <w:rtl w:val="0"/>
        </w:rPr>
      </w:r>
    </w:p>
    <w:p w:rsidR="00000000" w:rsidDel="00000000" w:rsidP="00000000" w:rsidRDefault="00000000" w:rsidRPr="00000000" w14:paraId="00000056">
      <w:pPr>
        <w:spacing w:after="240" w:before="240" w:line="240" w:lineRule="auto"/>
        <w:jc w:val="center"/>
        <w:rPr>
          <w:b w:val="1"/>
        </w:rPr>
      </w:pPr>
      <w:r w:rsidDel="00000000" w:rsidR="00000000" w:rsidRPr="00000000">
        <w:rPr>
          <w:b w:val="1"/>
          <w:rtl w:val="0"/>
        </w:rPr>
        <w:t xml:space="preserve">Second Semester</w:t>
      </w:r>
    </w:p>
    <w:p w:rsidR="00000000" w:rsidDel="00000000" w:rsidP="00000000" w:rsidRDefault="00000000" w:rsidRPr="00000000" w14:paraId="00000057">
      <w:pPr>
        <w:spacing w:after="0" w:before="0" w:line="240" w:lineRule="auto"/>
        <w:rPr>
          <w:b w:val="1"/>
          <w:u w:val="single"/>
        </w:rPr>
      </w:pPr>
      <w:r w:rsidDel="00000000" w:rsidR="00000000" w:rsidRPr="00000000">
        <w:rPr>
          <w:rtl w:val="0"/>
        </w:rPr>
        <w:t xml:space="preserve">               </w:t>
      </w:r>
      <w:r w:rsidDel="00000000" w:rsidR="00000000" w:rsidRPr="00000000">
        <w:rPr>
          <w:b w:val="1"/>
          <w:u w:val="single"/>
          <w:rtl w:val="0"/>
        </w:rPr>
        <w:t xml:space="preserve">ELA: </w:t>
      </w:r>
    </w:p>
    <w:p w:rsidR="00000000" w:rsidDel="00000000" w:rsidP="00000000" w:rsidRDefault="00000000" w:rsidRPr="00000000" w14:paraId="00000058">
      <w:pPr>
        <w:spacing w:after="0" w:before="0" w:line="240" w:lineRule="auto"/>
        <w:rPr>
          <w:b w:val="1"/>
          <w:u w:val="singl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Narrative writing: Historical Fiction Vocabulary</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Recount stories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Determine moral/theme</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Describe characters and action</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Opinion writing</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Vocabulary</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Main idea and </w:t>
      </w:r>
      <w:r w:rsidDel="00000000" w:rsidR="00000000" w:rsidRPr="00000000">
        <w:rPr>
          <w:rtl w:val="0"/>
        </w:rPr>
        <w:t xml:space="preserve">s</w:t>
      </w:r>
      <w:r w:rsidDel="00000000" w:rsidR="00000000" w:rsidRPr="00000000">
        <w:rPr>
          <w:i w:val="0"/>
          <w:smallCaps w:val="0"/>
          <w:strike w:val="0"/>
          <w:color w:val="000000"/>
          <w:sz w:val="22"/>
          <w:szCs w:val="22"/>
          <w:shd w:fill="auto" w:val="clear"/>
          <w:vertAlign w:val="baseline"/>
          <w:rtl w:val="0"/>
        </w:rPr>
        <w:t xml:space="preserve">upporting details</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Point of views</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Describe series of events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Poetry writing</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Describe te</w:t>
      </w:r>
      <w:r w:rsidDel="00000000" w:rsidR="00000000" w:rsidRPr="00000000">
        <w:rPr>
          <w:rtl w:val="0"/>
        </w:rPr>
        <w:t xml:space="preserve">x</w:t>
      </w:r>
      <w:r w:rsidDel="00000000" w:rsidR="00000000" w:rsidRPr="00000000">
        <w:rPr>
          <w:i w:val="0"/>
          <w:smallCaps w:val="0"/>
          <w:strike w:val="0"/>
          <w:color w:val="000000"/>
          <w:sz w:val="22"/>
          <w:szCs w:val="22"/>
          <w:shd w:fill="auto" w:val="clear"/>
          <w:vertAlign w:val="baseline"/>
          <w:rtl w:val="0"/>
        </w:rPr>
        <w:t xml:space="preserve">t relations</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Text Features</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Text Structure</w:t>
      </w:r>
    </w:p>
    <w:p w:rsidR="00000000" w:rsidDel="00000000" w:rsidP="00000000" w:rsidRDefault="00000000" w:rsidRPr="00000000" w14:paraId="00000066">
      <w:pPr>
        <w:spacing w:after="0" w:before="0" w:line="240" w:lineRule="auto"/>
        <w:ind w:left="720" w:firstLine="0"/>
        <w:rPr>
          <w:b w:val="1"/>
          <w:u w:val="single"/>
        </w:rPr>
      </w:pPr>
      <w:r w:rsidDel="00000000" w:rsidR="00000000" w:rsidRPr="00000000">
        <w:rPr>
          <w:rtl w:val="0"/>
        </w:rPr>
      </w:r>
    </w:p>
    <w:p w:rsidR="00000000" w:rsidDel="00000000" w:rsidP="00000000" w:rsidRDefault="00000000" w:rsidRPr="00000000" w14:paraId="00000067">
      <w:pPr>
        <w:spacing w:after="0" w:before="0" w:line="240" w:lineRule="auto"/>
        <w:ind w:left="720" w:firstLine="0"/>
        <w:rPr>
          <w:b w:val="1"/>
          <w:u w:val="single"/>
        </w:rPr>
      </w:pPr>
      <w:r w:rsidDel="00000000" w:rsidR="00000000" w:rsidRPr="00000000">
        <w:rPr>
          <w:rtl w:val="0"/>
        </w:rPr>
      </w:r>
    </w:p>
    <w:p w:rsidR="00000000" w:rsidDel="00000000" w:rsidP="00000000" w:rsidRDefault="00000000" w:rsidRPr="00000000" w14:paraId="00000068">
      <w:pPr>
        <w:spacing w:after="0" w:before="0" w:line="240" w:lineRule="auto"/>
        <w:ind w:left="720" w:firstLine="0"/>
        <w:rPr>
          <w:b w:val="1"/>
          <w:u w:val="single"/>
        </w:rPr>
      </w:pPr>
      <w:r w:rsidDel="00000000" w:rsidR="00000000" w:rsidRPr="00000000">
        <w:rPr>
          <w:b w:val="1"/>
          <w:u w:val="single"/>
          <w:rtl w:val="0"/>
        </w:rPr>
        <w:t xml:space="preserve">Math:   </w:t>
      </w:r>
    </w:p>
    <w:p w:rsidR="00000000" w:rsidDel="00000000" w:rsidP="00000000" w:rsidRDefault="00000000" w:rsidRPr="00000000" w14:paraId="00000069">
      <w:pPr>
        <w:spacing w:after="0" w:before="0" w:line="240" w:lineRule="auto"/>
        <w:ind w:left="720" w:firstLine="0"/>
        <w:rPr>
          <w:b w:val="1"/>
          <w:u w:val="singl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Division o</w:t>
      </w:r>
      <w:r w:rsidDel="00000000" w:rsidR="00000000" w:rsidRPr="00000000">
        <w:rPr>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whole into equal parts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Represent fractions with models, diagrams, number lines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fraction representation to compare, find, and generate equivalent fractions</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parallel, perpendicular line segments, and right angles in polygons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Classify and compare polygons (focus on quadrilaterals) based on properties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lines of symmetry</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Measure length to the half or quarter of inch</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Perimeter of polygons</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Area of rectangle=length x width</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Elapsed time</w:t>
      </w:r>
      <w:r w:rsidDel="00000000" w:rsidR="00000000" w:rsidRPr="00000000">
        <w:rPr>
          <w:rtl w:val="0"/>
        </w:rPr>
      </w:r>
    </w:p>
    <w:p w:rsidR="00000000" w:rsidDel="00000000" w:rsidP="00000000" w:rsidRDefault="00000000" w:rsidRPr="00000000" w14:paraId="00000074">
      <w:pPr>
        <w:spacing w:after="0" w:before="0" w:line="240" w:lineRule="auto"/>
        <w:rPr/>
      </w:pPr>
      <w:r w:rsidDel="00000000" w:rsidR="00000000" w:rsidRPr="00000000">
        <w:rPr>
          <w:rtl w:val="0"/>
        </w:rPr>
      </w:r>
    </w:p>
    <w:p w:rsidR="00000000" w:rsidDel="00000000" w:rsidP="00000000" w:rsidRDefault="00000000" w:rsidRPr="00000000" w14:paraId="00000075">
      <w:pPr>
        <w:spacing w:after="0" w:before="0" w:line="240" w:lineRule="auto"/>
        <w:ind w:left="720" w:firstLine="0"/>
        <w:rPr>
          <w:b w:val="1"/>
          <w:u w:val="single"/>
        </w:rPr>
      </w:pPr>
      <w:r w:rsidDel="00000000" w:rsidR="00000000" w:rsidRPr="00000000">
        <w:rPr>
          <w:b w:val="1"/>
          <w:u w:val="single"/>
          <w:rtl w:val="0"/>
        </w:rPr>
        <w:t xml:space="preserve">Science:</w:t>
      </w:r>
    </w:p>
    <w:p w:rsidR="00000000" w:rsidDel="00000000" w:rsidP="00000000" w:rsidRDefault="00000000" w:rsidRPr="00000000" w14:paraId="00000076">
      <w:pPr>
        <w:spacing w:after="0" w:before="0" w:line="240" w:lineRule="auto"/>
        <w:ind w:left="720" w:firstLine="0"/>
        <w:rPr>
          <w:b w:val="1"/>
          <w:u w:val="singl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Heat Energy</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 of sunlight</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Heating or cooling can change the properties of matter</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Humans can impact the environment</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Pollution and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onservation</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spacing w:after="0" w:before="0" w:line="240" w:lineRule="auto"/>
        <w:rPr/>
      </w:pPr>
      <w:r w:rsidDel="00000000" w:rsidR="00000000" w:rsidRPr="00000000">
        <w:rPr>
          <w:rtl w:val="0"/>
        </w:rPr>
      </w:r>
    </w:p>
    <w:p w:rsidR="00000000" w:rsidDel="00000000" w:rsidP="00000000" w:rsidRDefault="00000000" w:rsidRPr="00000000" w14:paraId="0000007E">
      <w:pPr>
        <w:spacing w:after="0" w:before="0" w:line="240" w:lineRule="auto"/>
        <w:ind w:left="720" w:firstLine="0"/>
        <w:rPr>
          <w:b w:val="1"/>
          <w:u w:val="single"/>
        </w:rPr>
      </w:pPr>
      <w:r w:rsidDel="00000000" w:rsidR="00000000" w:rsidRPr="00000000">
        <w:rPr>
          <w:b w:val="1"/>
          <w:u w:val="single"/>
          <w:rtl w:val="0"/>
        </w:rPr>
        <w:t xml:space="preserve">Social Studies: </w:t>
      </w:r>
    </w:p>
    <w:p w:rsidR="00000000" w:rsidDel="00000000" w:rsidP="00000000" w:rsidRDefault="00000000" w:rsidRPr="00000000" w14:paraId="0000007F">
      <w:pPr>
        <w:spacing w:after="0" w:before="0" w:line="240" w:lineRule="auto"/>
        <w:ind w:left="720" w:firstLine="0"/>
        <w:rPr>
          <w:b w:val="1"/>
          <w:u w:val="singl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British Colonial America</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American Government Basics </w:t>
      </w:r>
      <w:r w:rsidDel="00000000" w:rsidR="00000000" w:rsidRPr="00000000">
        <w:rPr>
          <w:rtl w:val="0"/>
        </w:rPr>
      </w:r>
    </w:p>
    <w:p w:rsidR="00000000" w:rsidDel="00000000" w:rsidP="00000000" w:rsidRDefault="00000000" w:rsidRPr="00000000" w14:paraId="00000082">
      <w:pPr>
        <w:spacing w:after="240" w:before="240" w:lineRule="auto"/>
        <w:rPr/>
      </w:pPr>
      <w:r w:rsidDel="00000000" w:rsidR="00000000" w:rsidRPr="00000000">
        <w:rPr>
          <w:rtl w:val="0"/>
        </w:rPr>
        <w:t xml:space="preserve">                        </w:t>
      </w:r>
    </w:p>
    <w:sectPr>
      <w:headerReference r:id="rId7" w:type="default"/>
      <w:headerReference r:id="rId8" w:type="first"/>
      <w:headerReference r:id="rId9" w:type="even"/>
      <w:footerReference r:id="rId10" w:type="default"/>
      <w:footerReference r:id="rId11" w:type="first"/>
      <w:pgSz w:h="15840" w:w="12240" w:orient="portrait"/>
      <w:pgMar w:bottom="1440" w:top="126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3">
    <w:pPr>
      <w:spacing w:after="0" w:before="0" w:lineRule="auto"/>
      <w:jc w:val="center"/>
      <w:rPr>
        <w:b w:val="1"/>
        <w:sz w:val="24"/>
        <w:szCs w:val="24"/>
      </w:rPr>
    </w:pPr>
    <w:r w:rsidDel="00000000" w:rsidR="00000000" w:rsidRPr="00000000">
      <w:rPr>
        <w:b w:val="1"/>
        <w:sz w:val="24"/>
        <w:szCs w:val="24"/>
        <w:rtl w:val="0"/>
      </w:rPr>
      <w:t xml:space="preserve">General Syllabus</w:t>
    </w:r>
  </w:p>
  <w:p w:rsidR="00000000" w:rsidDel="00000000" w:rsidP="00000000" w:rsidRDefault="00000000" w:rsidRPr="00000000" w14:paraId="00000084">
    <w:pPr>
      <w:spacing w:after="0" w:before="0" w:lineRule="auto"/>
      <w:jc w:val="center"/>
      <w:rPr/>
    </w:pPr>
    <w:r w:rsidDel="00000000" w:rsidR="00000000" w:rsidRPr="00000000">
      <w:rPr>
        <w:b w:val="1"/>
        <w:sz w:val="24"/>
        <w:szCs w:val="24"/>
        <w:rtl w:val="0"/>
      </w:rPr>
      <w:t xml:space="preserve">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Grade General Education</w:t>
      <w:br w:type="textWrapping"/>
    </w:r>
    <w:r w:rsidDel="00000000" w:rsidR="00000000" w:rsidRPr="00000000">
      <w:rPr>
        <w:rtl w:val="0"/>
      </w:rPr>
      <w:t xml:space="preserve">Time: 7:50 a.m. – 3:10 p.m.</w:t>
    </w:r>
  </w:p>
  <w:p w:rsidR="00000000" w:rsidDel="00000000" w:rsidP="00000000" w:rsidRDefault="00000000" w:rsidRPr="00000000" w14:paraId="00000085">
    <w:pPr>
      <w:spacing w:after="0" w:before="0" w:lineRule="auto"/>
      <w:jc w:val="center"/>
      <w:rPr/>
    </w:pPr>
    <w:r w:rsidDel="00000000" w:rsidR="00000000" w:rsidRPr="00000000">
      <w:rPr>
        <w:rtl w:val="0"/>
      </w:rPr>
      <w:t xml:space="preserve">2024-2025</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366091"/>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7">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text][Type text][Type text]</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1800" w:hanging="360"/>
      </w:pPr>
      <w:rPr>
        <w:b w:val="0"/>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20"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0A24"/>
    <w:pPr>
      <w:spacing w:after="120" w:before="120"/>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70A24"/>
    <w:pPr>
      <w:ind w:left="720"/>
      <w:contextualSpacing w:val="1"/>
    </w:pPr>
  </w:style>
  <w:style w:type="character" w:styleId="Strong">
    <w:name w:val="Strong"/>
    <w:basedOn w:val="DefaultParagraphFont"/>
    <w:uiPriority w:val="22"/>
    <w:qFormat w:val="1"/>
    <w:rsid w:val="004905CF"/>
    <w:rPr>
      <w:b w:val="1"/>
      <w:bCs w:val="1"/>
    </w:rPr>
  </w:style>
  <w:style w:type="table" w:styleId="TableGrid">
    <w:name w:val="Table Grid"/>
    <w:basedOn w:val="TableNormal"/>
    <w:uiPriority w:val="59"/>
    <w:rsid w:val="002D013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2D2DED"/>
    <w:rPr>
      <w:color w:val="0000ff" w:themeColor="hyperlink"/>
      <w:u w:val="single"/>
    </w:rPr>
  </w:style>
  <w:style w:type="table" w:styleId="TableGrid1" w:customStyle="1">
    <w:name w:val="Table Grid1"/>
    <w:basedOn w:val="TableNormal"/>
    <w:next w:val="TableGrid"/>
    <w:uiPriority w:val="59"/>
    <w:rsid w:val="003265F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944FB"/>
    <w:pPr>
      <w:tabs>
        <w:tab w:val="center" w:pos="4320"/>
        <w:tab w:val="right" w:pos="8640"/>
      </w:tabs>
      <w:spacing w:after="0" w:before="0" w:line="240" w:lineRule="auto"/>
    </w:pPr>
  </w:style>
  <w:style w:type="character" w:styleId="HeaderChar" w:customStyle="1">
    <w:name w:val="Header Char"/>
    <w:basedOn w:val="DefaultParagraphFont"/>
    <w:link w:val="Header"/>
    <w:uiPriority w:val="99"/>
    <w:rsid w:val="009944FB"/>
  </w:style>
  <w:style w:type="paragraph" w:styleId="Footer">
    <w:name w:val="footer"/>
    <w:basedOn w:val="Normal"/>
    <w:link w:val="FooterChar"/>
    <w:uiPriority w:val="99"/>
    <w:unhideWhenUsed w:val="1"/>
    <w:rsid w:val="009944FB"/>
    <w:pPr>
      <w:tabs>
        <w:tab w:val="center" w:pos="4320"/>
        <w:tab w:val="right" w:pos="8640"/>
      </w:tabs>
      <w:spacing w:after="0" w:before="0" w:line="240" w:lineRule="auto"/>
    </w:pPr>
  </w:style>
  <w:style w:type="character" w:styleId="FooterChar" w:customStyle="1">
    <w:name w:val="Footer Char"/>
    <w:basedOn w:val="DefaultParagraphFont"/>
    <w:link w:val="Footer"/>
    <w:uiPriority w:val="99"/>
    <w:rsid w:val="009944FB"/>
  </w:style>
  <w:style w:type="paragraph" w:styleId="NormalWeb">
    <w:name w:val="Normal (Web)"/>
    <w:basedOn w:val="Normal"/>
    <w:uiPriority w:val="99"/>
    <w:semiHidden w:val="1"/>
    <w:unhideWhenUsed w:val="1"/>
    <w:rsid w:val="00510A6B"/>
    <w:rPr>
      <w:rFonts w:ascii="Times New Roman" w:cs="Times New Roman" w:hAnsi="Times New Roman"/>
      <w:sz w:val="24"/>
      <w:szCs w:val="24"/>
    </w:rPr>
  </w:style>
  <w:style w:type="paragraph" w:styleId="BalloonText">
    <w:name w:val="Balloon Text"/>
    <w:basedOn w:val="Normal"/>
    <w:link w:val="BalloonTextChar"/>
    <w:uiPriority w:val="99"/>
    <w:semiHidden w:val="1"/>
    <w:unhideWhenUsed w:val="1"/>
    <w:rsid w:val="00DB37EC"/>
    <w:pPr>
      <w:spacing w:after="0"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37EC"/>
    <w:rPr>
      <w:rFonts w:ascii="Tahoma" w:cs="Tahoma" w:hAnsi="Tahoma"/>
      <w:sz w:val="16"/>
      <w:szCs w:val="16"/>
    </w:rPr>
  </w:style>
  <w:style w:type="character" w:styleId="FollowedHyperlink">
    <w:name w:val="FollowedHyperlink"/>
    <w:basedOn w:val="DefaultParagraphFont"/>
    <w:uiPriority w:val="99"/>
    <w:semiHidden w:val="1"/>
    <w:unhideWhenUsed w:val="1"/>
    <w:rsid w:val="00FE7E85"/>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vpdVWRm37ZnvVX6a/tpUX+lhg==">CgMxLjAyCGguZ2pkZ3hzOAByITFrdHYwQTI2NlUtNVhGcnZwd2JQcnZrcmxUMWdWWnY1QQ==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2024-07-16T17:26:00Z</dcterms:created>
  <dc:creator>Teaching Center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